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936"/>
        <w:gridCol w:w="7938"/>
        <w:gridCol w:w="1276"/>
      </w:tblGrid>
      <w:tr w:rsidR="00276312" w:rsidRPr="00881763" w:rsidTr="00276312">
        <w:trPr>
          <w:cantSplit/>
          <w:trHeight w:val="416"/>
          <w:tblHeader/>
        </w:trPr>
        <w:tc>
          <w:tcPr>
            <w:tcW w:w="936" w:type="dxa"/>
            <w:vAlign w:val="center"/>
          </w:tcPr>
          <w:p w:rsidR="007162DB" w:rsidRPr="007162DB" w:rsidRDefault="007162DB" w:rsidP="00276312">
            <w:pPr>
              <w:jc w:val="center"/>
              <w:rPr>
                <w:rFonts w:ascii="Tahoma" w:hAnsi="Tahoma" w:cs="Tahoma"/>
                <w:b/>
                <w:szCs w:val="18"/>
              </w:rPr>
            </w:pPr>
            <w:r w:rsidRPr="007162DB">
              <w:rPr>
                <w:rFonts w:ascii="Tahoma" w:hAnsi="Tahoma" w:cs="Tahoma"/>
                <w:b/>
                <w:sz w:val="40"/>
                <w:szCs w:val="18"/>
              </w:rPr>
              <w:t>1º</w:t>
            </w:r>
          </w:p>
        </w:tc>
        <w:tc>
          <w:tcPr>
            <w:tcW w:w="7938"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ESTÁNDAR DE APRENDIZAJE EVALUABLE</w:t>
            </w:r>
          </w:p>
        </w:tc>
        <w:tc>
          <w:tcPr>
            <w:tcW w:w="1276" w:type="dxa"/>
            <w:vAlign w:val="center"/>
          </w:tcPr>
          <w:p w:rsidR="007162DB" w:rsidRPr="007162DB" w:rsidRDefault="007162DB" w:rsidP="00276312">
            <w:pPr>
              <w:jc w:val="center"/>
              <w:rPr>
                <w:rFonts w:ascii="Tahoma" w:hAnsi="Tahoma" w:cs="Tahoma"/>
                <w:b/>
                <w:szCs w:val="18"/>
              </w:rPr>
            </w:pPr>
            <w:r w:rsidRPr="007162DB">
              <w:rPr>
                <w:rFonts w:ascii="Tahoma" w:hAnsi="Tahoma" w:cs="Tahoma"/>
                <w:b/>
                <w:szCs w:val="18"/>
              </w:rPr>
              <w:t>No alcanzado</w:t>
            </w:r>
          </w:p>
        </w:tc>
      </w:tr>
      <w:tr w:rsidR="00BC5ECF" w:rsidRPr="005F6C8A" w:rsidTr="00BC5ECF">
        <w:trPr>
          <w:cantSplit/>
          <w:trHeight w:val="724"/>
          <w:tblHeader/>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1.1.1. Realiza e identifica acciones motrices individuales (por ejemplo desplazamientos, saltos, giros equilibrios) para ajustar los movimientos corporales a las demandas de las situaciones planteadas en clase.</w:t>
            </w:r>
          </w:p>
        </w:tc>
        <w:tc>
          <w:tcPr>
            <w:tcW w:w="1276" w:type="dxa"/>
            <w:vAlign w:val="center"/>
          </w:tcPr>
          <w:p w:rsidR="00BC5ECF" w:rsidRPr="007162DB" w:rsidRDefault="00BC5ECF" w:rsidP="00BC5ECF">
            <w:pPr>
              <w:jc w:val="both"/>
              <w:rPr>
                <w:rFonts w:ascii="Tahoma" w:hAnsi="Tahoma" w:cs="Tahoma"/>
                <w:szCs w:val="18"/>
              </w:rPr>
            </w:pPr>
          </w:p>
        </w:tc>
      </w:tr>
      <w:tr w:rsidR="00BC5ECF" w:rsidRPr="005F6C8A" w:rsidTr="00BC5ECF">
        <w:trPr>
          <w:cantSplit/>
          <w:trHeight w:val="724"/>
          <w:tblHeader/>
        </w:trPr>
        <w:tc>
          <w:tcPr>
            <w:tcW w:w="8874" w:type="dxa"/>
            <w:gridSpan w:val="2"/>
            <w:vAlign w:val="center"/>
          </w:tcPr>
          <w:p w:rsidR="00BC5ECF" w:rsidRPr="00BC5ECF" w:rsidRDefault="00E908EC" w:rsidP="00BC5ECF">
            <w:pPr>
              <w:jc w:val="both"/>
              <w:rPr>
                <w:rFonts w:ascii="Tahoma" w:hAnsi="Tahoma" w:cs="Tahoma"/>
                <w:szCs w:val="16"/>
              </w:rPr>
            </w:pPr>
            <w:r w:rsidRPr="00E908EC">
              <w:rPr>
                <w:rFonts w:ascii="Tahoma" w:hAnsi="Tahoma" w:cs="Tahoma"/>
                <w:szCs w:val="16"/>
              </w:rPr>
              <w:t>Est. EF. 3.2.1. Identifica los aprendizajes específicos para conseguir acciones sencillas con éxito en la práctica de acti</w:t>
            </w:r>
            <w:r w:rsidR="00FF7729">
              <w:rPr>
                <w:rFonts w:ascii="Tahoma" w:hAnsi="Tahoma" w:cs="Tahoma"/>
                <w:szCs w:val="16"/>
              </w:rPr>
              <w:t>vidades cooperación y/o coopera</w:t>
            </w:r>
            <w:r w:rsidRPr="00E908EC">
              <w:rPr>
                <w:rFonts w:ascii="Tahoma" w:hAnsi="Tahoma" w:cs="Tahoma"/>
                <w:szCs w:val="16"/>
              </w:rPr>
              <w:t>ción-oposición.</w:t>
            </w:r>
          </w:p>
        </w:tc>
        <w:tc>
          <w:tcPr>
            <w:tcW w:w="1276" w:type="dxa"/>
            <w:vAlign w:val="center"/>
          </w:tcPr>
          <w:p w:rsidR="00BC5ECF" w:rsidRPr="007162DB" w:rsidRDefault="00BC5ECF" w:rsidP="00BC5ECF">
            <w:pPr>
              <w:jc w:val="both"/>
              <w:rPr>
                <w:rFonts w:ascii="Tahoma" w:hAnsi="Tahoma" w:cs="Tahoma"/>
                <w:szCs w:val="18"/>
              </w:rPr>
            </w:pPr>
          </w:p>
        </w:tc>
      </w:tr>
      <w:tr w:rsidR="00BC5ECF" w:rsidRPr="005F6C8A" w:rsidTr="00BC5ECF">
        <w:trPr>
          <w:cantSplit/>
          <w:trHeight w:val="724"/>
          <w:tblHeader/>
        </w:trPr>
        <w:tc>
          <w:tcPr>
            <w:tcW w:w="8874" w:type="dxa"/>
            <w:gridSpan w:val="2"/>
            <w:vAlign w:val="center"/>
          </w:tcPr>
          <w:p w:rsidR="00BC5ECF" w:rsidRPr="00BC5ECF" w:rsidRDefault="00E908EC" w:rsidP="00BC5ECF">
            <w:pPr>
              <w:jc w:val="both"/>
              <w:rPr>
                <w:rFonts w:ascii="Tahoma" w:hAnsi="Tahoma" w:cs="Tahoma"/>
                <w:szCs w:val="16"/>
              </w:rPr>
            </w:pPr>
            <w:r>
              <w:rPr>
                <w:rFonts w:ascii="Tahoma" w:hAnsi="Tahoma" w:cs="Tahoma"/>
                <w:szCs w:val="16"/>
              </w:rPr>
              <w:t>Est. EF. 5.1.2. Ajusta el mo</w:t>
            </w:r>
            <w:r w:rsidRPr="00E908EC">
              <w:rPr>
                <w:rFonts w:ascii="Tahoma" w:hAnsi="Tahoma" w:cs="Tahoma"/>
                <w:szCs w:val="16"/>
              </w:rPr>
              <w:t>vimiento a ritmos sencillos marcado con una música.</w:t>
            </w:r>
          </w:p>
        </w:tc>
        <w:tc>
          <w:tcPr>
            <w:tcW w:w="1276" w:type="dxa"/>
            <w:vAlign w:val="center"/>
          </w:tcPr>
          <w:p w:rsidR="00BC5ECF" w:rsidRPr="007162DB" w:rsidRDefault="00BC5ECF" w:rsidP="00BC5ECF">
            <w:pPr>
              <w:jc w:val="both"/>
              <w:rPr>
                <w:rFonts w:ascii="Tahoma" w:hAnsi="Tahoma" w:cs="Tahoma"/>
                <w:szCs w:val="18"/>
              </w:rPr>
            </w:pPr>
          </w:p>
        </w:tc>
      </w:tr>
      <w:tr w:rsidR="00BC5ECF" w:rsidRPr="005F6C8A" w:rsidTr="00BC5ECF">
        <w:trPr>
          <w:cantSplit/>
          <w:trHeight w:val="724"/>
          <w:tblHeader/>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6.2.4. Incorpora en sus rutinas el cuidado e higiene del cuerpo (por ejemplo el aseo tras la sesión de Educación Física).</w:t>
            </w:r>
          </w:p>
        </w:tc>
        <w:tc>
          <w:tcPr>
            <w:tcW w:w="1276" w:type="dxa"/>
            <w:vAlign w:val="center"/>
          </w:tcPr>
          <w:p w:rsidR="00BC5ECF" w:rsidRPr="007162DB" w:rsidRDefault="00BC5ECF" w:rsidP="00BC5ECF">
            <w:pPr>
              <w:jc w:val="both"/>
              <w:rPr>
                <w:rFonts w:ascii="Tahoma" w:hAnsi="Tahoma" w:cs="Tahoma"/>
                <w:szCs w:val="18"/>
              </w:rPr>
            </w:pPr>
          </w:p>
        </w:tc>
      </w:tr>
      <w:tr w:rsidR="00BC5ECF" w:rsidRPr="005F6C8A" w:rsidTr="00BC5ECF">
        <w:trPr>
          <w:cantSplit/>
          <w:trHeight w:val="724"/>
          <w:tblHeader/>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6.4.5. Tiene interés por participar en las tareas presentadas.  </w:t>
            </w:r>
          </w:p>
        </w:tc>
        <w:tc>
          <w:tcPr>
            <w:tcW w:w="1276" w:type="dxa"/>
            <w:vAlign w:val="center"/>
          </w:tcPr>
          <w:p w:rsidR="00BC5ECF" w:rsidRPr="007162DB" w:rsidRDefault="00BC5ECF" w:rsidP="00BC5ECF">
            <w:pPr>
              <w:jc w:val="both"/>
              <w:rPr>
                <w:rFonts w:ascii="Tahoma" w:hAnsi="Tahoma" w:cs="Tahoma"/>
                <w:szCs w:val="18"/>
              </w:rPr>
            </w:pPr>
          </w:p>
        </w:tc>
      </w:tr>
      <w:tr w:rsidR="00BC5ECF" w:rsidRPr="005F6C8A" w:rsidTr="00BC5ECF">
        <w:trPr>
          <w:cantSplit/>
          <w:trHeight w:val="724"/>
          <w:tblHeader/>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6.4.8. Respeta las normas y reglas de juego.</w:t>
            </w:r>
          </w:p>
        </w:tc>
        <w:tc>
          <w:tcPr>
            <w:tcW w:w="1276" w:type="dxa"/>
            <w:vAlign w:val="center"/>
          </w:tcPr>
          <w:p w:rsidR="00BC5ECF" w:rsidRPr="007162DB" w:rsidRDefault="00BC5ECF" w:rsidP="00BC5ECF">
            <w:pPr>
              <w:jc w:val="both"/>
              <w:rPr>
                <w:rFonts w:ascii="Tahoma" w:hAnsi="Tahoma" w:cs="Tahoma"/>
                <w:szCs w:val="18"/>
              </w:rPr>
            </w:pPr>
          </w:p>
        </w:tc>
      </w:tr>
    </w:tbl>
    <w:p w:rsidR="009563C3" w:rsidRDefault="009563C3"/>
    <w:p w:rsidR="002A0C48" w:rsidRDefault="002A0C48" w:rsidP="009563C3">
      <w:pPr>
        <w:jc w:val="center"/>
        <w:rPr>
          <w:b/>
          <w:sz w:val="24"/>
          <w:szCs w:val="24"/>
        </w:rPr>
        <w:sectPr w:rsidR="002A0C48" w:rsidSect="000132FE">
          <w:headerReference w:type="even" r:id="rId6"/>
          <w:headerReference w:type="default" r:id="rId7"/>
          <w:footerReference w:type="default" r:id="rId8"/>
          <w:headerReference w:type="first" r:id="rId9"/>
          <w:pgSz w:w="11906" w:h="16838"/>
          <w:pgMar w:top="2377" w:right="1247" w:bottom="510" w:left="1247" w:header="567" w:footer="567" w:gutter="0"/>
          <w:cols w:space="708"/>
          <w:docGrid w:linePitch="360"/>
        </w:sectPr>
      </w:pPr>
    </w:p>
    <w:tbl>
      <w:tblPr>
        <w:tblW w:w="101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8" w:type="dxa"/>
          <w:bottom w:w="48" w:type="dxa"/>
        </w:tblCellMar>
        <w:tblLook w:val="01E0"/>
      </w:tblPr>
      <w:tblGrid>
        <w:gridCol w:w="959"/>
        <w:gridCol w:w="7938"/>
        <w:gridCol w:w="1276"/>
      </w:tblGrid>
      <w:tr w:rsidR="00276312" w:rsidRPr="00E8041C" w:rsidTr="00276312">
        <w:trPr>
          <w:cantSplit/>
          <w:trHeight w:val="343"/>
          <w:tblHeader/>
        </w:trPr>
        <w:tc>
          <w:tcPr>
            <w:tcW w:w="959" w:type="dxa"/>
            <w:vAlign w:val="center"/>
          </w:tcPr>
          <w:p w:rsidR="00276312" w:rsidRPr="007162DB" w:rsidRDefault="00276312" w:rsidP="00276312">
            <w:pPr>
              <w:jc w:val="center"/>
              <w:rPr>
                <w:rFonts w:ascii="Tahoma" w:hAnsi="Tahoma" w:cs="Tahoma"/>
                <w:b/>
                <w:color w:val="000000"/>
                <w:szCs w:val="18"/>
              </w:rPr>
            </w:pPr>
            <w:r w:rsidRPr="00276312">
              <w:rPr>
                <w:rFonts w:ascii="Tahoma" w:hAnsi="Tahoma" w:cs="Tahoma"/>
                <w:b/>
                <w:color w:val="000000"/>
                <w:sz w:val="40"/>
                <w:szCs w:val="18"/>
              </w:rPr>
              <w:lastRenderedPageBreak/>
              <w:t>2º</w:t>
            </w:r>
          </w:p>
        </w:tc>
        <w:tc>
          <w:tcPr>
            <w:tcW w:w="7938"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color w:val="000000"/>
                <w:szCs w:val="18"/>
              </w:rPr>
              <w:t>ESTÁNDAR DE APRENDIZAJE EVALUABLE</w:t>
            </w:r>
          </w:p>
        </w:tc>
        <w:tc>
          <w:tcPr>
            <w:tcW w:w="1276" w:type="dxa"/>
            <w:vAlign w:val="center"/>
          </w:tcPr>
          <w:p w:rsidR="00276312" w:rsidRPr="007162DB" w:rsidRDefault="00276312" w:rsidP="00276312">
            <w:pPr>
              <w:jc w:val="center"/>
              <w:rPr>
                <w:rFonts w:ascii="Tahoma" w:hAnsi="Tahoma" w:cs="Tahoma"/>
                <w:b/>
                <w:color w:val="000000"/>
                <w:szCs w:val="18"/>
              </w:rPr>
            </w:pPr>
            <w:r w:rsidRPr="007162DB">
              <w:rPr>
                <w:rFonts w:ascii="Tahoma" w:hAnsi="Tahoma" w:cs="Tahoma"/>
                <w:b/>
                <w:szCs w:val="18"/>
              </w:rPr>
              <w:t>No alcanzado</w:t>
            </w: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1.1.1. Comprende y ejecuta acciones motrices individuales con la ayuda docente (por ejemplo, desplazamientos, saltos, giros, equilibrios, o combinación de ellos) de forma coordinada y equilibrada, ajustando los movimientos corporales a diferentes cambios de las condiciones de la actividad.</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3.1.1. Comprende y ejecuta acciones motrices, con la ayuda docente, de forma coordinada y equilibrada, ajustando los movimientos corporales a diferentes cambios de las condiciones de las situaciones de cooperación y cooperación-oposición.</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1761AD" w:rsidP="003B4BFB">
            <w:pPr>
              <w:jc w:val="both"/>
              <w:rPr>
                <w:rFonts w:ascii="Tahoma" w:hAnsi="Tahoma" w:cs="Tahoma"/>
                <w:szCs w:val="16"/>
              </w:rPr>
            </w:pPr>
            <w:r w:rsidRPr="001761AD">
              <w:rPr>
                <w:rFonts w:ascii="Tahoma" w:hAnsi="Tahoma" w:cs="Tahoma"/>
                <w:szCs w:val="16"/>
              </w:rPr>
              <w:t>Est. EF. 5.1.2. Coord</w:t>
            </w:r>
            <w:r w:rsidR="003B4BFB">
              <w:rPr>
                <w:rFonts w:ascii="Tahoma" w:hAnsi="Tahoma" w:cs="Tahoma"/>
                <w:szCs w:val="16"/>
              </w:rPr>
              <w:t>ina  movimientos y ritmos senci</w:t>
            </w:r>
            <w:r w:rsidRPr="001761AD">
              <w:rPr>
                <w:rFonts w:ascii="Tahoma" w:hAnsi="Tahoma" w:cs="Tahoma"/>
                <w:szCs w:val="16"/>
              </w:rPr>
              <w:t>llos a partir de estí</w:t>
            </w:r>
            <w:r w:rsidR="003B4BFB">
              <w:rPr>
                <w:rFonts w:ascii="Tahoma" w:hAnsi="Tahoma" w:cs="Tahoma"/>
                <w:szCs w:val="16"/>
              </w:rPr>
              <w:t>mulos musicales de forma  indivi</w:t>
            </w:r>
            <w:bookmarkStart w:id="0" w:name="_GoBack"/>
            <w:bookmarkEnd w:id="0"/>
            <w:r w:rsidRPr="001761AD">
              <w:rPr>
                <w:rFonts w:ascii="Tahoma" w:hAnsi="Tahoma" w:cs="Tahoma"/>
                <w:szCs w:val="16"/>
              </w:rPr>
              <w:t>dual, en parejas o grupos.</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6.2.4. Incorpora en sus rutinas el cuidado e higiene del cuerpo (por ejemplo el aseo tras la sesión de Educación Física).</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6.4.4. Muestra buena disposición para solucionar los conflictos de manera razonable.  </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6.4.5. Tiene interés por participar en las tareas presentadas.  </w:t>
            </w:r>
          </w:p>
        </w:tc>
        <w:tc>
          <w:tcPr>
            <w:tcW w:w="1276" w:type="dxa"/>
            <w:vAlign w:val="center"/>
          </w:tcPr>
          <w:p w:rsidR="00BC5ECF" w:rsidRPr="007162DB" w:rsidRDefault="00BC5ECF" w:rsidP="00276312">
            <w:pPr>
              <w:jc w:val="center"/>
              <w:rPr>
                <w:rFonts w:ascii="Tahoma" w:hAnsi="Tahoma" w:cs="Tahoma"/>
                <w:color w:val="000000"/>
                <w:szCs w:val="18"/>
              </w:rPr>
            </w:pPr>
          </w:p>
        </w:tc>
      </w:tr>
      <w:tr w:rsidR="00BC5ECF" w:rsidRPr="005F6C8A" w:rsidTr="00BC5ECF">
        <w:trPr>
          <w:cantSplit/>
          <w:trHeight w:val="966"/>
        </w:trPr>
        <w:tc>
          <w:tcPr>
            <w:tcW w:w="8897"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6.4.8. Respeta las normas y reglas de juego y a los compañeros.</w:t>
            </w:r>
          </w:p>
        </w:tc>
        <w:tc>
          <w:tcPr>
            <w:tcW w:w="1276" w:type="dxa"/>
            <w:vAlign w:val="center"/>
          </w:tcPr>
          <w:p w:rsidR="00BC5ECF" w:rsidRPr="007162DB" w:rsidRDefault="00BC5ECF" w:rsidP="00276312">
            <w:pPr>
              <w:jc w:val="center"/>
              <w:rPr>
                <w:rFonts w:ascii="Tahoma" w:hAnsi="Tahoma" w:cs="Tahoma"/>
                <w:color w:val="000000"/>
                <w:szCs w:val="18"/>
              </w:rPr>
            </w:pPr>
          </w:p>
        </w:tc>
      </w:tr>
    </w:tbl>
    <w:p w:rsidR="002A0C48" w:rsidRDefault="002A0C48" w:rsidP="00E8041C">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23"/>
        <w:gridCol w:w="7651"/>
        <w:gridCol w:w="1276"/>
      </w:tblGrid>
      <w:tr w:rsidR="00C40007" w:rsidRPr="00881763" w:rsidTr="00C40007">
        <w:trPr>
          <w:cantSplit/>
          <w:trHeight w:val="416"/>
          <w:tblHeader/>
        </w:trPr>
        <w:tc>
          <w:tcPr>
            <w:tcW w:w="1223" w:type="dxa"/>
            <w:vAlign w:val="center"/>
          </w:tcPr>
          <w:p w:rsidR="00276312" w:rsidRPr="00276312" w:rsidRDefault="00276312" w:rsidP="00C40007">
            <w:pPr>
              <w:jc w:val="center"/>
              <w:rPr>
                <w:rFonts w:ascii="Tahoma" w:hAnsi="Tahoma" w:cs="Tahoma"/>
                <w:b/>
              </w:rPr>
            </w:pPr>
            <w:r w:rsidRPr="00276312">
              <w:rPr>
                <w:rFonts w:ascii="Tahoma" w:hAnsi="Tahoma" w:cs="Tahoma"/>
                <w:b/>
                <w:sz w:val="40"/>
              </w:rPr>
              <w:lastRenderedPageBreak/>
              <w:t>3º</w:t>
            </w:r>
          </w:p>
        </w:tc>
        <w:tc>
          <w:tcPr>
            <w:tcW w:w="7651" w:type="dxa"/>
            <w:vAlign w:val="center"/>
          </w:tcPr>
          <w:p w:rsidR="00276312" w:rsidRPr="00276312" w:rsidRDefault="00276312" w:rsidP="00C40007">
            <w:pPr>
              <w:jc w:val="center"/>
              <w:rPr>
                <w:rFonts w:ascii="Tahoma" w:hAnsi="Tahoma" w:cs="Tahoma"/>
                <w:b/>
              </w:rPr>
            </w:pPr>
            <w:r w:rsidRPr="00276312">
              <w:rPr>
                <w:rFonts w:ascii="Tahoma" w:hAnsi="Tahoma" w:cs="Tahoma"/>
                <w:b/>
              </w:rPr>
              <w:t>ESTÁNDAR DE APRENDIZAJE EVALUABLE</w:t>
            </w:r>
          </w:p>
        </w:tc>
        <w:tc>
          <w:tcPr>
            <w:tcW w:w="1276" w:type="dxa"/>
            <w:vAlign w:val="center"/>
          </w:tcPr>
          <w:p w:rsidR="00276312" w:rsidRPr="00276312" w:rsidRDefault="00276312" w:rsidP="00C40007">
            <w:pPr>
              <w:jc w:val="center"/>
              <w:rPr>
                <w:rFonts w:ascii="Tahoma" w:hAnsi="Tahoma" w:cs="Tahoma"/>
                <w:b/>
              </w:rPr>
            </w:pPr>
            <w:r w:rsidRPr="00276312">
              <w:rPr>
                <w:rFonts w:ascii="Tahoma" w:hAnsi="Tahoma" w:cs="Tahoma"/>
                <w:b/>
              </w:rPr>
              <w:t>No alcanzado</w:t>
            </w:r>
          </w:p>
        </w:tc>
      </w:tr>
      <w:tr w:rsidR="00BC5ECF" w:rsidRPr="005F6C8A" w:rsidTr="00BC5ECF">
        <w:trPr>
          <w:cantSplit/>
          <w:trHeight w:val="966"/>
          <w:tblHeader/>
        </w:trPr>
        <w:tc>
          <w:tcPr>
            <w:tcW w:w="8874" w:type="dxa"/>
            <w:gridSpan w:val="2"/>
            <w:shd w:val="clear" w:color="auto" w:fill="auto"/>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1.1.1. Comprende y ejecuta acciones motrices individuales (por ejemplo, desplazamientos, saltos, giros, equilibrios, o combinación sencilla de ellos) de forma coordinada y equilibrada, ajustando los movimientos corporales a diferentes cambios de las condiciones de la actividad.</w:t>
            </w:r>
          </w:p>
        </w:tc>
        <w:tc>
          <w:tcPr>
            <w:tcW w:w="1276" w:type="dxa"/>
            <w:vAlign w:val="center"/>
          </w:tcPr>
          <w:p w:rsidR="00BC5ECF" w:rsidRPr="00276312" w:rsidRDefault="00BC5ECF" w:rsidP="00C40007">
            <w:pPr>
              <w:jc w:val="center"/>
              <w:rPr>
                <w:rFonts w:ascii="Tahoma" w:hAnsi="Tahoma" w:cs="Tahoma"/>
              </w:rPr>
            </w:pPr>
          </w:p>
        </w:tc>
      </w:tr>
      <w:tr w:rsidR="00BC5ECF" w:rsidRPr="005F6C8A" w:rsidTr="00BC5ECF">
        <w:trPr>
          <w:cantSplit/>
          <w:trHeight w:val="966"/>
          <w:tblHeader/>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3.1.1. Comprende y ejecuta acciones motrices  de forma coordinada y equilibrada, ajustando los movimientos corporales a diferentes cambios de las condiciones de las situaciones de cooperación y cooperación-oposición.</w:t>
            </w:r>
          </w:p>
        </w:tc>
        <w:tc>
          <w:tcPr>
            <w:tcW w:w="1276" w:type="dxa"/>
            <w:vAlign w:val="center"/>
          </w:tcPr>
          <w:p w:rsidR="00BC5ECF" w:rsidRPr="00276312" w:rsidRDefault="00BC5ECF" w:rsidP="00C40007">
            <w:pPr>
              <w:jc w:val="center"/>
              <w:rPr>
                <w:rFonts w:ascii="Tahoma" w:hAnsi="Tahoma" w:cs="Tahoma"/>
              </w:rPr>
            </w:pPr>
          </w:p>
        </w:tc>
      </w:tr>
      <w:tr w:rsidR="00BC5ECF" w:rsidRPr="005F6C8A" w:rsidTr="00BC5ECF">
        <w:trPr>
          <w:cantSplit/>
          <w:trHeight w:val="966"/>
          <w:tblHeader/>
        </w:trPr>
        <w:tc>
          <w:tcPr>
            <w:tcW w:w="8874" w:type="dxa"/>
            <w:gridSpan w:val="2"/>
            <w:shd w:val="clear" w:color="auto" w:fill="auto"/>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5.1.1. Utiliza, con la ayuda del docente, recursos expresivos para participar en proyectos de acción (por ejemplo, para elaborar y representar composiciones coreográficas, escénicas o danzadas) con la intención de mostrarlo a otros. </w:t>
            </w:r>
          </w:p>
        </w:tc>
        <w:tc>
          <w:tcPr>
            <w:tcW w:w="1276" w:type="dxa"/>
            <w:shd w:val="clear" w:color="auto" w:fill="auto"/>
            <w:vAlign w:val="center"/>
          </w:tcPr>
          <w:p w:rsidR="00BC5ECF" w:rsidRPr="00276312" w:rsidRDefault="00BC5ECF" w:rsidP="00C40007">
            <w:pPr>
              <w:jc w:val="center"/>
              <w:rPr>
                <w:rFonts w:ascii="Tahoma" w:hAnsi="Tahoma" w:cs="Tahoma"/>
              </w:rPr>
            </w:pPr>
          </w:p>
        </w:tc>
      </w:tr>
      <w:tr w:rsidR="00BC5ECF" w:rsidRPr="005F6C8A" w:rsidTr="00BC5ECF">
        <w:trPr>
          <w:cantSplit/>
          <w:trHeight w:val="966"/>
          <w:tblHeader/>
        </w:trPr>
        <w:tc>
          <w:tcPr>
            <w:tcW w:w="8874" w:type="dxa"/>
            <w:gridSpan w:val="2"/>
            <w:shd w:val="clear" w:color="auto" w:fill="auto"/>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6.2.4. Incorpora en sus rutinas el cuidado e higiene del cuerpo (por ejemplo el aseo tras la sesión de Educación Física).</w:t>
            </w:r>
          </w:p>
        </w:tc>
        <w:tc>
          <w:tcPr>
            <w:tcW w:w="1276" w:type="dxa"/>
            <w:shd w:val="clear" w:color="auto" w:fill="auto"/>
            <w:vAlign w:val="center"/>
          </w:tcPr>
          <w:p w:rsidR="00BC5ECF" w:rsidRPr="00276312" w:rsidRDefault="00BC5ECF" w:rsidP="00C40007">
            <w:pPr>
              <w:jc w:val="center"/>
              <w:rPr>
                <w:rFonts w:ascii="Tahoma" w:hAnsi="Tahoma" w:cs="Tahoma"/>
              </w:rPr>
            </w:pPr>
          </w:p>
        </w:tc>
      </w:tr>
      <w:tr w:rsidR="00BC5ECF" w:rsidRPr="005F6C8A" w:rsidTr="00BC5ECF">
        <w:trPr>
          <w:cantSplit/>
          <w:trHeight w:val="966"/>
          <w:tblHeader/>
        </w:trPr>
        <w:tc>
          <w:tcPr>
            <w:tcW w:w="8874" w:type="dxa"/>
            <w:gridSpan w:val="2"/>
            <w:shd w:val="clear" w:color="auto" w:fill="auto"/>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6.4.5. Tiene interés por participar en las tareas presentadas.  </w:t>
            </w:r>
          </w:p>
        </w:tc>
        <w:tc>
          <w:tcPr>
            <w:tcW w:w="1276" w:type="dxa"/>
            <w:shd w:val="clear" w:color="auto" w:fill="auto"/>
            <w:vAlign w:val="center"/>
          </w:tcPr>
          <w:p w:rsidR="00BC5ECF" w:rsidRPr="00276312" w:rsidRDefault="00BC5ECF" w:rsidP="00C40007">
            <w:pPr>
              <w:jc w:val="center"/>
              <w:rPr>
                <w:rFonts w:ascii="Tahoma" w:hAnsi="Tahoma" w:cs="Tahoma"/>
              </w:rPr>
            </w:pPr>
          </w:p>
        </w:tc>
      </w:tr>
      <w:tr w:rsidR="00BC5ECF" w:rsidRPr="005F6C8A" w:rsidTr="00BC5ECF">
        <w:trPr>
          <w:cantSplit/>
          <w:trHeight w:val="966"/>
          <w:tblHeader/>
        </w:trPr>
        <w:tc>
          <w:tcPr>
            <w:tcW w:w="8874" w:type="dxa"/>
            <w:gridSpan w:val="2"/>
            <w:shd w:val="clear" w:color="auto" w:fill="auto"/>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6.4.8. Respeta las normas y reglas de juego y a los compañeros,  controlando su conducta para que sea respetuosa y deportiva y no perjudique el desarrollo de la actividad.</w:t>
            </w:r>
          </w:p>
        </w:tc>
        <w:tc>
          <w:tcPr>
            <w:tcW w:w="1276" w:type="dxa"/>
            <w:shd w:val="clear" w:color="auto" w:fill="auto"/>
            <w:vAlign w:val="center"/>
          </w:tcPr>
          <w:p w:rsidR="00BC5ECF" w:rsidRPr="00276312" w:rsidRDefault="00BC5ECF" w:rsidP="00C40007">
            <w:pPr>
              <w:jc w:val="center"/>
              <w:rPr>
                <w:rFonts w:ascii="Tahoma" w:hAnsi="Tahoma" w:cs="Tahoma"/>
              </w:rPr>
            </w:pPr>
          </w:p>
        </w:tc>
      </w:tr>
    </w:tbl>
    <w:p w:rsidR="002A0C48" w:rsidRDefault="002A0C48" w:rsidP="000446DB">
      <w:pPr>
        <w:jc w:val="center"/>
        <w:rPr>
          <w:b/>
          <w:sz w:val="24"/>
          <w:szCs w:val="24"/>
        </w:rPr>
        <w:sectPr w:rsidR="002A0C48" w:rsidSect="000132FE">
          <w:pgSz w:w="11906" w:h="16838"/>
          <w:pgMar w:top="2377"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330"/>
        <w:gridCol w:w="7544"/>
        <w:gridCol w:w="1276"/>
      </w:tblGrid>
      <w:tr w:rsidR="00C40007" w:rsidRPr="00881763" w:rsidTr="00C40007">
        <w:trPr>
          <w:cantSplit/>
          <w:trHeight w:val="416"/>
          <w:tblHeader/>
        </w:trPr>
        <w:tc>
          <w:tcPr>
            <w:tcW w:w="1330" w:type="dxa"/>
            <w:vAlign w:val="center"/>
          </w:tcPr>
          <w:p w:rsidR="00C40007" w:rsidRPr="00C40007" w:rsidRDefault="00C40007" w:rsidP="000446DB">
            <w:pPr>
              <w:jc w:val="center"/>
              <w:rPr>
                <w:rFonts w:ascii="Tahoma" w:hAnsi="Tahoma" w:cs="Tahoma"/>
                <w:b/>
                <w:szCs w:val="18"/>
              </w:rPr>
            </w:pPr>
            <w:r w:rsidRPr="00C40007">
              <w:rPr>
                <w:rFonts w:ascii="Tahoma" w:hAnsi="Tahoma" w:cs="Tahoma"/>
                <w:b/>
                <w:sz w:val="40"/>
                <w:szCs w:val="18"/>
              </w:rPr>
              <w:lastRenderedPageBreak/>
              <w:t>4º</w:t>
            </w:r>
          </w:p>
        </w:tc>
        <w:tc>
          <w:tcPr>
            <w:tcW w:w="7544" w:type="dxa"/>
            <w:vAlign w:val="center"/>
          </w:tcPr>
          <w:p w:rsidR="00C40007" w:rsidRPr="00C40007" w:rsidRDefault="00C40007" w:rsidP="00C40007">
            <w:pPr>
              <w:ind w:left="-280" w:firstLine="280"/>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6E69BD">
            <w:pPr>
              <w:jc w:val="center"/>
              <w:rPr>
                <w:rFonts w:ascii="Tahoma" w:hAnsi="Tahoma" w:cs="Tahoma"/>
                <w:b/>
                <w:szCs w:val="18"/>
              </w:rPr>
            </w:pPr>
            <w:r w:rsidRPr="00C40007">
              <w:rPr>
                <w:rFonts w:ascii="Tahoma" w:hAnsi="Tahoma" w:cs="Tahoma"/>
                <w:b/>
                <w:szCs w:val="18"/>
              </w:rPr>
              <w:t>No alcanzado</w:t>
            </w: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1.1.1. Integra acciones motrices individuales para realizar proyectos de acción tendentes a mejorar sus resultados (por ejemplo, atletismo, natación, etc.) y/o diseñar y realizar un encadenamiento elaborado con la intención de mostrarlo a otros (por ejemplo, gimnasia deportiva, patines, etc.).</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3.1.1. Encadena lanzamientos, recepciones, atrapes, botes, etc., con intención evidente cuando actúa en situaciones de cooperación y cooperación-oposición.</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5.1.1. Encadena el uso de diferentes recursos expresivos (por ejemplo, uso de espacios, alturas, desplazamientos, mirada, etc.) para participar en proyectos de acción colectivo (por ejemplo para elaborar y representar composiciones coreográficas, escénicas o danzadas) con la intención de mostrarlo a otros. </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6.2.4. Incorpora en sus rutinas el cuidado e higiene del cuerpo (por ejemplo el aseo tras la sesión de Educación Física) y conoce la importancia del calentamiento y la vuelta a la calma y los realiza de forma dirigida.</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6.4.4. Muestra</w:t>
            </w:r>
            <w:r w:rsidR="006E3292">
              <w:rPr>
                <w:rFonts w:ascii="Tahoma" w:hAnsi="Tahoma" w:cs="Tahoma"/>
                <w:szCs w:val="16"/>
              </w:rPr>
              <w:t xml:space="preserve"> buena disposición e iniciativa</w:t>
            </w:r>
            <w:r w:rsidRPr="00BC5ECF">
              <w:rPr>
                <w:rFonts w:ascii="Tahoma" w:hAnsi="Tahoma" w:cs="Tahoma"/>
                <w:szCs w:val="16"/>
              </w:rPr>
              <w:t xml:space="preserve"> para solucionar los conflictos de manera razonable.  </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6.4.5. Tiene interés por mejorar la competencia motriz en las diferentes situaciones motrices que se presentan.</w:t>
            </w:r>
          </w:p>
        </w:tc>
        <w:tc>
          <w:tcPr>
            <w:tcW w:w="1276" w:type="dxa"/>
            <w:vAlign w:val="center"/>
          </w:tcPr>
          <w:p w:rsidR="00BC5ECF" w:rsidRPr="00C40007" w:rsidRDefault="00BC5ECF" w:rsidP="006E69BD">
            <w:pPr>
              <w:jc w:val="center"/>
              <w:rPr>
                <w:rFonts w:ascii="Tahoma" w:hAnsi="Tahoma" w:cs="Tahoma"/>
                <w:szCs w:val="18"/>
              </w:rPr>
            </w:pPr>
          </w:p>
        </w:tc>
      </w:tr>
      <w:tr w:rsidR="00BC5ECF" w:rsidRPr="005F6C8A" w:rsidTr="00BC5ECF">
        <w:trPr>
          <w:cantSplit/>
          <w:trHeight w:val="966"/>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6.4.8. Respeta las normas y reglas de juego, a los compañeros, aceptando formar parte del grupo que le corresponda y el resultado de las competiciones o situaciones de trabajo con deportividad.</w:t>
            </w:r>
          </w:p>
        </w:tc>
        <w:tc>
          <w:tcPr>
            <w:tcW w:w="1276" w:type="dxa"/>
            <w:vAlign w:val="center"/>
          </w:tcPr>
          <w:p w:rsidR="00BC5ECF" w:rsidRPr="00C40007" w:rsidRDefault="00BC5ECF" w:rsidP="006E69BD">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8"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85" w:type="dxa"/>
          <w:bottom w:w="28" w:type="dxa"/>
          <w:right w:w="85" w:type="dxa"/>
        </w:tblCellMar>
        <w:tblLook w:val="01E0"/>
      </w:tblPr>
      <w:tblGrid>
        <w:gridCol w:w="1287"/>
        <w:gridCol w:w="7587"/>
        <w:gridCol w:w="1276"/>
      </w:tblGrid>
      <w:tr w:rsidR="00C40007" w:rsidRPr="00881763" w:rsidTr="00C40007">
        <w:trPr>
          <w:cantSplit/>
          <w:trHeight w:val="416"/>
          <w:tblHeader/>
        </w:trPr>
        <w:tc>
          <w:tcPr>
            <w:tcW w:w="1287" w:type="dxa"/>
            <w:vAlign w:val="center"/>
          </w:tcPr>
          <w:p w:rsidR="00C40007" w:rsidRPr="00C40007" w:rsidRDefault="00C40007" w:rsidP="00C40007">
            <w:pPr>
              <w:jc w:val="center"/>
              <w:rPr>
                <w:rFonts w:ascii="Tahoma" w:hAnsi="Tahoma" w:cs="Tahoma"/>
                <w:b/>
                <w:szCs w:val="18"/>
              </w:rPr>
            </w:pPr>
            <w:r w:rsidRPr="00C40007">
              <w:rPr>
                <w:rFonts w:ascii="Tahoma" w:hAnsi="Tahoma" w:cs="Tahoma"/>
                <w:b/>
                <w:sz w:val="40"/>
                <w:szCs w:val="18"/>
              </w:rPr>
              <w:lastRenderedPageBreak/>
              <w:t>5º</w:t>
            </w:r>
          </w:p>
        </w:tc>
        <w:tc>
          <w:tcPr>
            <w:tcW w:w="7587"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ESTÁNDAR DE APRENDIZAJE EVALUABLE</w:t>
            </w:r>
          </w:p>
        </w:tc>
        <w:tc>
          <w:tcPr>
            <w:tcW w:w="1276" w:type="dxa"/>
            <w:vAlign w:val="center"/>
          </w:tcPr>
          <w:p w:rsidR="00C40007" w:rsidRPr="00C40007" w:rsidRDefault="00C40007" w:rsidP="00C40007">
            <w:pPr>
              <w:jc w:val="center"/>
              <w:rPr>
                <w:rFonts w:ascii="Tahoma" w:hAnsi="Tahoma" w:cs="Tahoma"/>
                <w:b/>
                <w:szCs w:val="18"/>
              </w:rPr>
            </w:pPr>
            <w:r w:rsidRPr="00C40007">
              <w:rPr>
                <w:rFonts w:ascii="Tahoma" w:hAnsi="Tahoma" w:cs="Tahoma"/>
                <w:b/>
                <w:szCs w:val="18"/>
              </w:rPr>
              <w:t>No alcanzado</w:t>
            </w: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1.1.1. Combina acciones motrices individuales para implicarse en proyectos de acción tendentes a mejorar sus resultados (por ejemplo, atletismo, carrera de larga duración, natación, etc.) y/o planificar un encadenamiento para realizar producciones con cierto grado de dificultad con la intención de mostrarlo a otros.</w:t>
            </w:r>
          </w:p>
        </w:tc>
        <w:tc>
          <w:tcPr>
            <w:tcW w:w="1276" w:type="dxa"/>
            <w:vAlign w:val="center"/>
          </w:tcPr>
          <w:p w:rsidR="00BC5ECF" w:rsidRPr="00C40007" w:rsidRDefault="00BC5ECF" w:rsidP="00C40007">
            <w:pPr>
              <w:jc w:val="center"/>
              <w:rPr>
                <w:rFonts w:ascii="Tahoma" w:hAnsi="Tahoma" w:cs="Tahoma"/>
                <w:szCs w:val="18"/>
              </w:rPr>
            </w:pPr>
          </w:p>
        </w:tc>
      </w:tr>
      <w:tr w:rsidR="00040046" w:rsidRPr="005F6C8A" w:rsidTr="00BC5ECF">
        <w:trPr>
          <w:cantSplit/>
          <w:trHeight w:val="1207"/>
        </w:trPr>
        <w:tc>
          <w:tcPr>
            <w:tcW w:w="8874" w:type="dxa"/>
            <w:gridSpan w:val="2"/>
            <w:vAlign w:val="center"/>
          </w:tcPr>
          <w:p w:rsidR="00040046" w:rsidRPr="00BC5ECF" w:rsidRDefault="00040046" w:rsidP="00BC5ECF">
            <w:pPr>
              <w:jc w:val="both"/>
              <w:rPr>
                <w:rFonts w:ascii="Tahoma" w:hAnsi="Tahoma" w:cs="Tahoma"/>
                <w:szCs w:val="16"/>
              </w:rPr>
            </w:pPr>
            <w:r w:rsidRPr="00040046">
              <w:rPr>
                <w:rFonts w:ascii="Tahoma" w:hAnsi="Tahoma" w:cs="Tahoma"/>
                <w:szCs w:val="16"/>
              </w:rPr>
              <w:t>Est. EF. 2.1.1. Encadena acciones con autonomía para resolver, analizar  y val</w:t>
            </w:r>
            <w:r>
              <w:rPr>
                <w:rFonts w:ascii="Tahoma" w:hAnsi="Tahoma" w:cs="Tahoma"/>
                <w:szCs w:val="16"/>
              </w:rPr>
              <w:t>orar diferentes problemas motri</w:t>
            </w:r>
            <w:r w:rsidRPr="00040046">
              <w:rPr>
                <w:rFonts w:ascii="Tahoma" w:hAnsi="Tahoma" w:cs="Tahoma"/>
                <w:szCs w:val="16"/>
              </w:rPr>
              <w:t>ces de oposición (por e</w:t>
            </w:r>
            <w:r w:rsidR="006E3292">
              <w:rPr>
                <w:rFonts w:ascii="Tahoma" w:hAnsi="Tahoma" w:cs="Tahoma"/>
                <w:szCs w:val="16"/>
              </w:rPr>
              <w:t>jem-plo, de lucha, de cancha di</w:t>
            </w:r>
            <w:r w:rsidRPr="00040046">
              <w:rPr>
                <w:rFonts w:ascii="Tahoma" w:hAnsi="Tahoma" w:cs="Tahoma"/>
                <w:szCs w:val="16"/>
              </w:rPr>
              <w:t>vidida u otras).</w:t>
            </w:r>
          </w:p>
        </w:tc>
        <w:tc>
          <w:tcPr>
            <w:tcW w:w="1276" w:type="dxa"/>
            <w:vAlign w:val="center"/>
          </w:tcPr>
          <w:p w:rsidR="00040046" w:rsidRPr="00C40007" w:rsidRDefault="00040046"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3.1.1. Encadena con autonomía lanzamientos, recepciones, atrapes, botes, etc., con intención evidente y eficacia cuando actúa en situaciones de cooperación y cooperación-oposición.</w:t>
            </w:r>
          </w:p>
        </w:tc>
        <w:tc>
          <w:tcPr>
            <w:tcW w:w="1276" w:type="dxa"/>
            <w:vAlign w:val="center"/>
          </w:tcPr>
          <w:p w:rsidR="00BC5ECF" w:rsidRPr="00C40007" w:rsidRDefault="00BC5ECF" w:rsidP="00C40007">
            <w:pPr>
              <w:jc w:val="center"/>
              <w:rPr>
                <w:rFonts w:ascii="Tahoma" w:hAnsi="Tahoma" w:cs="Tahoma"/>
                <w:szCs w:val="18"/>
              </w:rPr>
            </w:pPr>
          </w:p>
        </w:tc>
      </w:tr>
      <w:tr w:rsidR="00CB63F3" w:rsidRPr="005F6C8A" w:rsidTr="00BC5ECF">
        <w:trPr>
          <w:cantSplit/>
          <w:trHeight w:val="1207"/>
        </w:trPr>
        <w:tc>
          <w:tcPr>
            <w:tcW w:w="8874" w:type="dxa"/>
            <w:gridSpan w:val="2"/>
            <w:vAlign w:val="center"/>
          </w:tcPr>
          <w:p w:rsidR="00CB63F3" w:rsidRPr="00BC5ECF" w:rsidRDefault="00CB63F3" w:rsidP="00BC5ECF">
            <w:pPr>
              <w:jc w:val="both"/>
              <w:rPr>
                <w:rFonts w:ascii="Tahoma" w:hAnsi="Tahoma" w:cs="Tahoma"/>
                <w:szCs w:val="16"/>
              </w:rPr>
            </w:pPr>
            <w:r w:rsidRPr="00CB63F3">
              <w:rPr>
                <w:rFonts w:ascii="Tahoma" w:hAnsi="Tahoma" w:cs="Tahoma"/>
                <w:szCs w:val="16"/>
              </w:rPr>
              <w:t>Est. EF. 4.1.1. Combi</w:t>
            </w:r>
            <w:r w:rsidR="00972B6A">
              <w:rPr>
                <w:rFonts w:ascii="Tahoma" w:hAnsi="Tahoma" w:cs="Tahoma"/>
                <w:szCs w:val="16"/>
              </w:rPr>
              <w:t>na con autonomía acciones motrices para adaptar su motricidad de forma segura a reco</w:t>
            </w:r>
            <w:r w:rsidRPr="00CB63F3">
              <w:rPr>
                <w:rFonts w:ascii="Tahoma" w:hAnsi="Tahoma" w:cs="Tahoma"/>
                <w:szCs w:val="16"/>
              </w:rPr>
              <w:t xml:space="preserve">rridos con incertidumbre en el medio, decodificando información, aprovechando las posibilidades del centro escolar, y modulando de-terminados aspectos </w:t>
            </w:r>
            <w:r w:rsidR="00972B6A">
              <w:rPr>
                <w:rFonts w:ascii="Tahoma" w:hAnsi="Tahoma" w:cs="Tahoma"/>
                <w:szCs w:val="16"/>
              </w:rPr>
              <w:t>(por ejemplo, el tipo de desplazamiento, el espacio, el nú</w:t>
            </w:r>
            <w:r w:rsidRPr="00CB63F3">
              <w:rPr>
                <w:rFonts w:ascii="Tahoma" w:hAnsi="Tahoma" w:cs="Tahoma"/>
                <w:szCs w:val="16"/>
              </w:rPr>
              <w:t xml:space="preserve">mero de señales, el </w:t>
            </w:r>
            <w:r w:rsidR="00972B6A">
              <w:rPr>
                <w:rFonts w:ascii="Tahoma" w:hAnsi="Tahoma" w:cs="Tahoma"/>
                <w:szCs w:val="16"/>
              </w:rPr>
              <w:t>grado de incertidumbre, la dura</w:t>
            </w:r>
            <w:r w:rsidRPr="00CB63F3">
              <w:rPr>
                <w:rFonts w:ascii="Tahoma" w:hAnsi="Tahoma" w:cs="Tahoma"/>
                <w:szCs w:val="16"/>
              </w:rPr>
              <w:t>ción, el uso o no de equipos o vehículos, etc.).</w:t>
            </w:r>
          </w:p>
        </w:tc>
        <w:tc>
          <w:tcPr>
            <w:tcW w:w="1276" w:type="dxa"/>
            <w:vAlign w:val="center"/>
          </w:tcPr>
          <w:p w:rsidR="00CB63F3" w:rsidRPr="00C40007" w:rsidRDefault="00CB63F3"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5.1.1. Coordina con otros, de manera autónoma, el uso de diferentes recursos expresivos (por ejemplo, uso de espacios, alturas, desplazamientos, mirada, miedo, humor, jugar con el espectador, etc.) para participar en proyectos de acción colectivos (por ejemplo para elaborar y representar composiciones coreográficas, escénicas o danzadas) con la intención de mostrarlo a otros. </w:t>
            </w:r>
          </w:p>
        </w:tc>
        <w:tc>
          <w:tcPr>
            <w:tcW w:w="1276" w:type="dxa"/>
            <w:vAlign w:val="center"/>
          </w:tcPr>
          <w:p w:rsidR="00BC5ECF" w:rsidRPr="00C40007" w:rsidRDefault="00BC5ECF"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6.2.3. Identifica los efectos beneficiosos para la salud del ejercicio físico y los hábitos posturales correctos aplicados a su vida cotidiana (por ejemplo, llevar mochila, levantar bolsas de compra, cómo sentarse, etc.), llevando a cabo alguno de ellos. </w:t>
            </w:r>
          </w:p>
        </w:tc>
        <w:tc>
          <w:tcPr>
            <w:tcW w:w="1276" w:type="dxa"/>
            <w:vAlign w:val="center"/>
          </w:tcPr>
          <w:p w:rsidR="00BC5ECF" w:rsidRPr="00C40007" w:rsidRDefault="00BC5ECF"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6.2.4. Incorpora en sus rutinas el cuidado e higiene del cuerpo (por ejemplo el aseo tras la sesión de Ed</w:t>
            </w:r>
            <w:r w:rsidR="006E3292">
              <w:rPr>
                <w:rFonts w:ascii="Tahoma" w:hAnsi="Tahoma" w:cs="Tahoma"/>
                <w:szCs w:val="16"/>
              </w:rPr>
              <w:t>ucación Física) y</w:t>
            </w:r>
            <w:r w:rsidRPr="00BC5ECF">
              <w:rPr>
                <w:rFonts w:ascii="Tahoma" w:hAnsi="Tahoma" w:cs="Tahoma"/>
                <w:szCs w:val="16"/>
              </w:rPr>
              <w:t xml:space="preserve"> realiza tanto calentamientos como tareas de vuelta a la calma con ayuda, valorando su función preventiva.</w:t>
            </w:r>
          </w:p>
        </w:tc>
        <w:tc>
          <w:tcPr>
            <w:tcW w:w="1276" w:type="dxa"/>
            <w:vAlign w:val="center"/>
          </w:tcPr>
          <w:p w:rsidR="00BC5ECF" w:rsidRPr="00C40007" w:rsidRDefault="00BC5ECF"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6.4.5. Tiene interés por mejorar la competencia motriz en las diferentes situaciones motrices que se presentan.</w:t>
            </w:r>
          </w:p>
        </w:tc>
        <w:tc>
          <w:tcPr>
            <w:tcW w:w="1276" w:type="dxa"/>
            <w:vAlign w:val="center"/>
          </w:tcPr>
          <w:p w:rsidR="00BC5ECF" w:rsidRPr="00C40007" w:rsidRDefault="00BC5ECF" w:rsidP="00C40007">
            <w:pPr>
              <w:jc w:val="center"/>
              <w:rPr>
                <w:rFonts w:ascii="Tahoma" w:hAnsi="Tahoma" w:cs="Tahoma"/>
                <w:szCs w:val="18"/>
              </w:rPr>
            </w:pPr>
          </w:p>
        </w:tc>
      </w:tr>
      <w:tr w:rsidR="00BC5ECF" w:rsidRPr="005F6C8A" w:rsidTr="00BC5ECF">
        <w:trPr>
          <w:cantSplit/>
          <w:trHeight w:val="1207"/>
        </w:trPr>
        <w:tc>
          <w:tcPr>
            <w:tcW w:w="8874" w:type="dxa"/>
            <w:gridSpan w:val="2"/>
            <w:vAlign w:val="center"/>
          </w:tcPr>
          <w:p w:rsidR="00BC5ECF" w:rsidRPr="00BC5ECF" w:rsidRDefault="00BC5ECF" w:rsidP="00BC5ECF">
            <w:pPr>
              <w:jc w:val="both"/>
              <w:rPr>
                <w:rFonts w:ascii="Tahoma" w:hAnsi="Tahoma" w:cs="Tahoma"/>
                <w:szCs w:val="16"/>
              </w:rPr>
            </w:pPr>
            <w:r w:rsidRPr="00BC5ECF">
              <w:rPr>
                <w:rFonts w:ascii="Tahoma" w:hAnsi="Tahoma" w:cs="Tahoma"/>
                <w:szCs w:val="16"/>
              </w:rPr>
              <w:t>Est. EF. 6.4.8. Respeta las normas y reglas de juego, a los compañeros, aceptando formar parte del grupo que le corresponda, la función a desempeñar en el mismo y el resultado de las competiciones o situaciones de trabajo con deportividad.</w:t>
            </w:r>
          </w:p>
        </w:tc>
        <w:tc>
          <w:tcPr>
            <w:tcW w:w="1276" w:type="dxa"/>
            <w:vAlign w:val="center"/>
          </w:tcPr>
          <w:p w:rsidR="00BC5ECF" w:rsidRPr="00C40007" w:rsidRDefault="00BC5ECF" w:rsidP="00C40007">
            <w:pPr>
              <w:jc w:val="center"/>
              <w:rPr>
                <w:rFonts w:ascii="Tahoma" w:hAnsi="Tahoma" w:cs="Tahoma"/>
                <w:szCs w:val="18"/>
              </w:rPr>
            </w:pPr>
          </w:p>
        </w:tc>
      </w:tr>
    </w:tbl>
    <w:p w:rsidR="000446DB" w:rsidRDefault="000446DB"/>
    <w:p w:rsidR="002A0C48" w:rsidRDefault="002A0C48" w:rsidP="000446DB">
      <w:pPr>
        <w:jc w:val="center"/>
        <w:rPr>
          <w:b/>
          <w:sz w:val="24"/>
          <w:szCs w:val="24"/>
        </w:rPr>
        <w:sectPr w:rsidR="002A0C48" w:rsidSect="000132FE">
          <w:pgSz w:w="11906" w:h="16838"/>
          <w:pgMar w:top="2372" w:right="1247" w:bottom="510" w:left="1247" w:header="567" w:footer="567" w:gutter="0"/>
          <w:cols w:space="708"/>
          <w:docGrid w:linePitch="360"/>
        </w:sectPr>
      </w:pPr>
    </w:p>
    <w:tbl>
      <w:tblPr>
        <w:tblW w:w="101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85" w:type="dxa"/>
          <w:bottom w:w="28" w:type="dxa"/>
          <w:right w:w="85" w:type="dxa"/>
        </w:tblCellMar>
        <w:tblLook w:val="01E0"/>
      </w:tblPr>
      <w:tblGrid>
        <w:gridCol w:w="1219"/>
        <w:gridCol w:w="7753"/>
        <w:gridCol w:w="1178"/>
      </w:tblGrid>
      <w:tr w:rsidR="00C40007" w:rsidRPr="00881763" w:rsidTr="00C40007">
        <w:trPr>
          <w:cantSplit/>
          <w:trHeight w:val="416"/>
          <w:tblHeader/>
        </w:trPr>
        <w:tc>
          <w:tcPr>
            <w:tcW w:w="1219" w:type="dxa"/>
            <w:vAlign w:val="center"/>
          </w:tcPr>
          <w:p w:rsidR="00C40007" w:rsidRPr="00C40007" w:rsidRDefault="00C40007" w:rsidP="000446DB">
            <w:pPr>
              <w:jc w:val="center"/>
              <w:rPr>
                <w:rFonts w:ascii="Tahoma" w:hAnsi="Tahoma" w:cs="Tahoma"/>
                <w:b/>
              </w:rPr>
            </w:pPr>
            <w:r w:rsidRPr="00C40007">
              <w:rPr>
                <w:rFonts w:ascii="Tahoma" w:hAnsi="Tahoma" w:cs="Tahoma"/>
                <w:b/>
                <w:sz w:val="40"/>
              </w:rPr>
              <w:lastRenderedPageBreak/>
              <w:t>6º</w:t>
            </w:r>
          </w:p>
        </w:tc>
        <w:tc>
          <w:tcPr>
            <w:tcW w:w="7753" w:type="dxa"/>
            <w:vAlign w:val="center"/>
          </w:tcPr>
          <w:p w:rsidR="00C40007" w:rsidRPr="00C40007" w:rsidRDefault="00C40007" w:rsidP="000446DB">
            <w:pPr>
              <w:jc w:val="center"/>
              <w:rPr>
                <w:rFonts w:ascii="Tahoma" w:hAnsi="Tahoma" w:cs="Tahoma"/>
                <w:b/>
              </w:rPr>
            </w:pPr>
            <w:r w:rsidRPr="00C40007">
              <w:rPr>
                <w:rFonts w:ascii="Tahoma" w:hAnsi="Tahoma" w:cs="Tahoma"/>
                <w:b/>
              </w:rPr>
              <w:t>ESTÁNDAR DE APRENDIZAJE EVALUABLE</w:t>
            </w:r>
          </w:p>
        </w:tc>
        <w:tc>
          <w:tcPr>
            <w:tcW w:w="1178" w:type="dxa"/>
            <w:vAlign w:val="center"/>
          </w:tcPr>
          <w:p w:rsidR="00C40007" w:rsidRPr="00C40007" w:rsidRDefault="00C40007" w:rsidP="006E69BD">
            <w:pPr>
              <w:jc w:val="center"/>
              <w:rPr>
                <w:rFonts w:ascii="Tahoma" w:hAnsi="Tahoma" w:cs="Tahoma"/>
                <w:b/>
              </w:rPr>
            </w:pPr>
            <w:r w:rsidRPr="00C40007">
              <w:rPr>
                <w:rFonts w:ascii="Tahoma" w:hAnsi="Tahoma" w:cs="Tahoma"/>
                <w:b/>
              </w:rPr>
              <w:t>No alcanzado</w:t>
            </w: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1.1.1. Adapta los desplazamientos, saltos, giros a diferentes tipos de entornos y de actividades físico deportivas y artístico expresivas, ajustando su realización a los parámetros espacio-temporales y manteniendo el equilibrio postural.</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pStyle w:val="Textoindependiente"/>
              <w:tabs>
                <w:tab w:val="left" w:pos="2345"/>
              </w:tabs>
              <w:kinsoku w:val="0"/>
              <w:overflowPunct w:val="0"/>
              <w:rPr>
                <w:rFonts w:ascii="Tahoma" w:hAnsi="Tahoma" w:cs="Tahoma"/>
                <w:sz w:val="20"/>
                <w:szCs w:val="16"/>
              </w:rPr>
            </w:pPr>
            <w:r w:rsidRPr="006A7E87">
              <w:rPr>
                <w:rFonts w:ascii="Tahoma" w:hAnsi="Tahoma" w:cs="Tahoma"/>
                <w:sz w:val="20"/>
                <w:szCs w:val="16"/>
              </w:rPr>
              <w:t>Est. EF. 2.1.1. Encadena acciones con éxito para resolver, analizar  y valorar diferentes problemas motrices de oposición (por ejemplo, de lucha, de cancha dividida u otras).</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3.1.1. Adapta las habilidades motrices básicas de manipulación de objetos (lanzamiento, recepción, golpeo, etc.) a diferentes tipos de entornos y de actividades físico deportivas aplicando correctamente los gestos y utilizando los segmentos dominantes y no dominantes.</w:t>
            </w:r>
          </w:p>
        </w:tc>
        <w:tc>
          <w:tcPr>
            <w:tcW w:w="1178" w:type="dxa"/>
            <w:vAlign w:val="center"/>
          </w:tcPr>
          <w:p w:rsidR="006A7E87" w:rsidRPr="00C40007" w:rsidRDefault="006A7E87" w:rsidP="006E69BD">
            <w:pPr>
              <w:jc w:val="center"/>
              <w:rPr>
                <w:rFonts w:ascii="Tahoma" w:hAnsi="Tahoma" w:cs="Tahoma"/>
              </w:rPr>
            </w:pPr>
          </w:p>
        </w:tc>
      </w:tr>
      <w:tr w:rsidR="00F13BC8" w:rsidRPr="005F6C8A" w:rsidTr="006A7E87">
        <w:trPr>
          <w:trHeight w:val="966"/>
        </w:trPr>
        <w:tc>
          <w:tcPr>
            <w:tcW w:w="8972" w:type="dxa"/>
            <w:gridSpan w:val="2"/>
            <w:vAlign w:val="center"/>
          </w:tcPr>
          <w:p w:rsidR="00F13BC8" w:rsidRPr="006A7E87" w:rsidRDefault="00F13BC8" w:rsidP="006E3292">
            <w:pPr>
              <w:jc w:val="both"/>
              <w:rPr>
                <w:rFonts w:ascii="Tahoma" w:hAnsi="Tahoma" w:cs="Tahoma"/>
                <w:szCs w:val="16"/>
              </w:rPr>
            </w:pPr>
            <w:r>
              <w:rPr>
                <w:rFonts w:ascii="Tahoma" w:hAnsi="Tahoma" w:cs="Tahoma"/>
                <w:szCs w:val="16"/>
              </w:rPr>
              <w:t>Est. EF. 4.1.1. Realiza acti</w:t>
            </w:r>
            <w:r w:rsidRPr="00F13BC8">
              <w:rPr>
                <w:rFonts w:ascii="Tahoma" w:hAnsi="Tahoma" w:cs="Tahoma"/>
                <w:szCs w:val="16"/>
              </w:rPr>
              <w:t>vidades físicas y juegos en el medio natural o en entornos no habituales, adaptando las habilidades mot</w:t>
            </w:r>
            <w:r>
              <w:rPr>
                <w:rFonts w:ascii="Tahoma" w:hAnsi="Tahoma" w:cs="Tahoma"/>
                <w:szCs w:val="16"/>
              </w:rPr>
              <w:t>rices a la diversidad e incerti</w:t>
            </w:r>
            <w:r w:rsidRPr="00F13BC8">
              <w:rPr>
                <w:rFonts w:ascii="Tahoma" w:hAnsi="Tahoma" w:cs="Tahoma"/>
                <w:szCs w:val="16"/>
              </w:rPr>
              <w:t>dumbre procedente del entorno y a sus posibilidades.</w:t>
            </w:r>
          </w:p>
        </w:tc>
        <w:tc>
          <w:tcPr>
            <w:tcW w:w="1178" w:type="dxa"/>
            <w:vAlign w:val="center"/>
          </w:tcPr>
          <w:p w:rsidR="00F13BC8" w:rsidRPr="00C40007" w:rsidRDefault="00F13BC8"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5.1.1. Coordina con otros, de manera autónoma, el uso de diferentes recursos expresivos (por ejemplo, uso de espacios, alturas, desplazamientos, mirada, miedo, humor, jugar con el espectador, etc.) para participar en proyectos de acción colectivos (por ejemplo para elaborar y representar composiciones coreográficas, escénicas o danzadas, representativas de Aragón, de distintas culturas y de distintas épocas) con la intención de mostrarlo a otros. </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6.2.3. Identifica los efectos beneficiosos para la salud del ejercicio físico y los hábitos posturales correctos aplicados a su vida cotidiana (por ejemplo, llevar mochila, levantar bolsas de compra, cómo sentarse, etc.), llevando a cabo alguno de ellos y realizando inferencias en su vida cotidiana.</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6.2.4. Incorpora en sus rutinas el cuidado e higiene del cuerpo (por ejemplo el aseo tras la sesión de Educación Física) y realiza tanto calentamientos como  tareas de vuelta a calma autónomas valorando su función preventiva.</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6.4.5. Tiene interés por mejorar la competencia motriz en las diferentes situaciones motrices que se presentan.</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6.4.8. Respeta las normas y reglas de juego, a los compañeros, aceptando formar parte del grupo que le corresponda, la función a desempeñar en el mismo y el resultado de las competiciones o situaciones de trabajo con deportividad.</w:t>
            </w:r>
          </w:p>
        </w:tc>
        <w:tc>
          <w:tcPr>
            <w:tcW w:w="1178" w:type="dxa"/>
            <w:vAlign w:val="center"/>
          </w:tcPr>
          <w:p w:rsidR="006A7E87" w:rsidRPr="00C40007" w:rsidRDefault="006A7E87" w:rsidP="006E69BD">
            <w:pPr>
              <w:jc w:val="center"/>
              <w:rPr>
                <w:rFonts w:ascii="Tahoma" w:hAnsi="Tahoma" w:cs="Tahoma"/>
              </w:rPr>
            </w:pPr>
          </w:p>
        </w:tc>
      </w:tr>
      <w:tr w:rsidR="006A7E87" w:rsidRPr="005F6C8A" w:rsidTr="006A7E87">
        <w:trPr>
          <w:trHeight w:val="966"/>
        </w:trPr>
        <w:tc>
          <w:tcPr>
            <w:tcW w:w="8972" w:type="dxa"/>
            <w:gridSpan w:val="2"/>
            <w:vAlign w:val="center"/>
          </w:tcPr>
          <w:p w:rsidR="006A7E87" w:rsidRPr="006A7E87" w:rsidRDefault="006A7E87" w:rsidP="006A7E87">
            <w:pPr>
              <w:jc w:val="both"/>
              <w:rPr>
                <w:rFonts w:ascii="Tahoma" w:hAnsi="Tahoma" w:cs="Tahoma"/>
                <w:szCs w:val="16"/>
              </w:rPr>
            </w:pPr>
            <w:r w:rsidRPr="006A7E87">
              <w:rPr>
                <w:rFonts w:ascii="Tahoma" w:hAnsi="Tahoma" w:cs="Tahoma"/>
                <w:szCs w:val="16"/>
              </w:rPr>
              <w:t>Est. EF. 6.5.2. Practica juegos, juegos tradicionales aragoneses, deportes (en sus diversas manifestaciones) o actividades artísticas y reconoce y valora su riqueza cultural, historia y origen.</w:t>
            </w:r>
          </w:p>
        </w:tc>
        <w:tc>
          <w:tcPr>
            <w:tcW w:w="1178" w:type="dxa"/>
            <w:vAlign w:val="center"/>
          </w:tcPr>
          <w:p w:rsidR="006A7E87" w:rsidRPr="00C40007" w:rsidRDefault="006A7E87" w:rsidP="006E69BD">
            <w:pPr>
              <w:jc w:val="center"/>
              <w:rPr>
                <w:rFonts w:ascii="Tahoma" w:hAnsi="Tahoma" w:cs="Tahoma"/>
              </w:rPr>
            </w:pPr>
          </w:p>
        </w:tc>
      </w:tr>
    </w:tbl>
    <w:p w:rsidR="00FE46C3" w:rsidRDefault="00FE46C3" w:rsidP="00C761D1">
      <w:pPr>
        <w:jc w:val="center"/>
      </w:pPr>
    </w:p>
    <w:sectPr w:rsidR="00FE46C3" w:rsidSect="000132FE">
      <w:pgSz w:w="11906" w:h="16838"/>
      <w:pgMar w:top="2372" w:right="1247" w:bottom="510" w:left="124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ECF" w:rsidRDefault="00BC5ECF">
      <w:r>
        <w:separator/>
      </w:r>
    </w:p>
  </w:endnote>
  <w:endnote w:type="continuationSeparator" w:id="1">
    <w:p w:rsidR="00BC5ECF" w:rsidRDefault="00BC5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628"/>
    </w:tblGrid>
    <w:tr w:rsidR="00BC5ECF" w:rsidRPr="00A94EDA" w:rsidTr="00C40007">
      <w:tc>
        <w:tcPr>
          <w:tcW w:w="5000" w:type="pct"/>
        </w:tcPr>
        <w:p w:rsidR="00BC5ECF" w:rsidRDefault="00BC5ECF" w:rsidP="00C40007">
          <w:pPr>
            <w:pStyle w:val="Encabezado"/>
            <w:jc w:val="center"/>
            <w:rPr>
              <w:rFonts w:ascii="Tahoma" w:hAnsi="Tahoma" w:cs="Tahoma"/>
              <w:sz w:val="12"/>
              <w:szCs w:val="14"/>
            </w:rPr>
          </w:pPr>
          <w:r w:rsidRPr="00C40007">
            <w:rPr>
              <w:rFonts w:ascii="Tahoma" w:hAnsi="Tahoma" w:cs="Tahoma"/>
              <w:b/>
              <w:bCs/>
              <w:sz w:val="12"/>
              <w:szCs w:val="14"/>
            </w:rPr>
            <w:t>C.R.A.”Arco Iris”</w:t>
          </w:r>
          <w:r w:rsidRPr="00C40007">
            <w:rPr>
              <w:rFonts w:ascii="Tahoma" w:hAnsi="Tahoma" w:cs="Tahoma"/>
              <w:sz w:val="12"/>
              <w:szCs w:val="14"/>
            </w:rPr>
            <w:t xml:space="preserve"> C/ Monzón s/n 22414 Conchel (Huesca) Tfno. y Fax 974 413 391</w:t>
          </w:r>
        </w:p>
        <w:p w:rsidR="00BC5ECF" w:rsidRPr="00A94EDA" w:rsidRDefault="00BC5ECF" w:rsidP="00C40007">
          <w:pPr>
            <w:pStyle w:val="Encabezado"/>
            <w:jc w:val="center"/>
            <w:rPr>
              <w:b/>
              <w:i/>
              <w:sz w:val="16"/>
              <w:szCs w:val="16"/>
            </w:rPr>
          </w:pPr>
          <w:r w:rsidRPr="00C40007">
            <w:rPr>
              <w:rFonts w:ascii="Tahoma" w:hAnsi="Tahoma" w:cs="Tahoma"/>
              <w:sz w:val="12"/>
              <w:szCs w:val="14"/>
            </w:rPr>
            <w:t>e-mail: craconchel@educa.aragon.es página web:http://www.craarcoi.educa.aragon.es</w:t>
          </w:r>
        </w:p>
      </w:tc>
    </w:tr>
  </w:tbl>
  <w:p w:rsidR="00BC5ECF" w:rsidRDefault="00BC5EC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ECF" w:rsidRDefault="00BC5ECF">
      <w:r>
        <w:separator/>
      </w:r>
    </w:p>
  </w:footnote>
  <w:footnote w:type="continuationSeparator" w:id="1">
    <w:p w:rsidR="00BC5ECF" w:rsidRDefault="00BC5E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CF" w:rsidRDefault="00537C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1" o:spid="_x0000_s2063" type="#_x0000_t75" style="position:absolute;margin-left:0;margin-top:0;width:103.7pt;height:102.5pt;z-index:-251649024;mso-position-horizontal:center;mso-position-horizontal-relative:margin;mso-position-vertical:center;mso-position-vertical-relative:margin" o:allowincell="f">
          <v:imagedata r:id="rId1" o:title="SELL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CF" w:rsidRPr="00C761D1" w:rsidRDefault="00537C79" w:rsidP="00C761D1">
    <w:pPr>
      <w:pStyle w:val="Encabezado"/>
      <w:tabs>
        <w:tab w:val="clear" w:pos="4252"/>
        <w:tab w:val="clear" w:pos="8504"/>
      </w:tabs>
      <w:rPr>
        <w:szCs w:val="16"/>
      </w:rPr>
    </w:pPr>
    <w:r w:rsidRPr="00537C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2" o:spid="_x0000_s2064" type="#_x0000_t75" style="position:absolute;margin-left:0;margin-top:0;width:103.7pt;height:102.5pt;z-index:-251648000;mso-position-horizontal:center;mso-position-horizontal-relative:margin;mso-position-vertical:center;mso-position-vertical-relative:margin" o:allowincell="f">
          <v:imagedata r:id="rId1" o:title="SELLO"/>
          <w10:wrap anchorx="margin" anchory="margin"/>
        </v:shape>
      </w:pict>
    </w:r>
    <w:r w:rsidRPr="00537C79">
      <w:rPr>
        <w:noProof/>
      </w:rPr>
      <w:pict>
        <v:shapetype id="_x0000_t202" coordsize="21600,21600" o:spt="202" path="m,l,21600r21600,l21600,xe">
          <v:stroke joinstyle="miter"/>
          <v:path gradientshapeok="t" o:connecttype="rect"/>
        </v:shapetype>
        <v:shape id="_x0000_s2061" type="#_x0000_t202" style="position:absolute;margin-left:-37.6pt;margin-top:-3pt;width:30.95pt;height:502.95pt;z-index:251665408;mso-width-relative:margin;mso-height-relative:margin" stroked="f">
          <v:textbox style="layout-flow:vertical;mso-layout-flow-alt:bottom-to-top;mso-next-textbox:#_x0000_s2061">
            <w:txbxContent>
              <w:p w:rsidR="00BC5ECF" w:rsidRPr="000132FE" w:rsidRDefault="00BC5ECF" w:rsidP="000132FE">
                <w:pPr>
                  <w:shd w:val="clear" w:color="auto" w:fill="6699FF"/>
                  <w:jc w:val="center"/>
                  <w:rPr>
                    <w:color w:val="FFFFFF"/>
                  </w:rPr>
                </w:pPr>
                <w:r w:rsidRPr="000132FE">
                  <w:rPr>
                    <w:rFonts w:ascii="Tahoma" w:hAnsi="Tahoma" w:cs="Tahoma"/>
                    <w:b/>
                    <w:color w:val="FFFFFF"/>
                  </w:rPr>
                  <w:t xml:space="preserve">Programación Didáctica.  </w:t>
                </w:r>
                <w:r>
                  <w:rPr>
                    <w:rFonts w:ascii="Tahoma" w:hAnsi="Tahoma" w:cs="Tahoma"/>
                    <w:b/>
                    <w:color w:val="FFFFFF"/>
                  </w:rPr>
                  <w:t xml:space="preserve">Estándares de aprendizaje evaluables mínimos. </w:t>
                </w:r>
                <w:r w:rsidRPr="000132FE">
                  <w:rPr>
                    <w:rFonts w:ascii="Tahoma" w:hAnsi="Tahoma" w:cs="Tahoma"/>
                    <w:b/>
                    <w:color w:val="FFFFFF"/>
                  </w:rPr>
                  <w:t xml:space="preserve"> C.R.A. “Arco Iris”</w:t>
                </w:r>
              </w:p>
            </w:txbxContent>
          </v:textbox>
        </v:shape>
      </w:pict>
    </w:r>
    <w:r w:rsidR="00BC5ECF">
      <w:rPr>
        <w:noProof/>
      </w:rPr>
      <w:drawing>
        <wp:anchor distT="0" distB="0" distL="114300" distR="114300" simplePos="0" relativeHeight="251663360" behindDoc="0" locked="0" layoutInCell="1" allowOverlap="1">
          <wp:simplePos x="0" y="0"/>
          <wp:positionH relativeFrom="column">
            <wp:posOffset>5972810</wp:posOffset>
          </wp:positionH>
          <wp:positionV relativeFrom="paragraph">
            <wp:posOffset>7620</wp:posOffset>
          </wp:positionV>
          <wp:extent cx="457200" cy="933450"/>
          <wp:effectExtent l="19050" t="0" r="0" b="0"/>
          <wp:wrapNone/>
          <wp:docPr id="9" name="Imagen 8" descr="zlogocrapequeñ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logocrapequeño"/>
                  <pic:cNvPicPr>
                    <a:picLocks noChangeAspect="1" noChangeArrowheads="1"/>
                  </pic:cNvPicPr>
                </pic:nvPicPr>
                <pic:blipFill>
                  <a:blip r:embed="rId2"/>
                  <a:srcRect/>
                  <a:stretch>
                    <a:fillRect/>
                  </a:stretch>
                </pic:blipFill>
                <pic:spPr bwMode="auto">
                  <a:xfrm>
                    <a:off x="0" y="0"/>
                    <a:ext cx="457200" cy="933450"/>
                  </a:xfrm>
                  <a:prstGeom prst="rect">
                    <a:avLst/>
                  </a:prstGeom>
                  <a:noFill/>
                  <a:ln w="9525">
                    <a:noFill/>
                    <a:miter lim="800000"/>
                    <a:headEnd/>
                    <a:tailEnd/>
                  </a:ln>
                </pic:spPr>
              </pic:pic>
            </a:graphicData>
          </a:graphic>
        </wp:anchor>
      </w:drawing>
    </w:r>
    <w:r w:rsidRPr="00537C79">
      <w:rPr>
        <w:noProof/>
      </w:rPr>
      <w:pict>
        <v:shape id="_x0000_s2060" type="#_x0000_t202" style="position:absolute;margin-left:110.15pt;margin-top:.6pt;width:324.65pt;height:33.75pt;z-index:251664384;mso-height-percent:200;mso-position-horizontal-relative:text;mso-position-vertical-relative:text;mso-height-percent:200;mso-width-relative:margin;mso-height-relative:margin" stroked="f">
          <v:textbox style="mso-next-textbox:#_x0000_s2060;mso-fit-shape-to-text:t">
            <w:txbxContent>
              <w:p w:rsidR="00BC5ECF" w:rsidRPr="002800D9" w:rsidRDefault="00BC5ECF" w:rsidP="000132FE">
                <w:pPr>
                  <w:jc w:val="center"/>
                  <w:rPr>
                    <w:rFonts w:ascii="Tahoma" w:hAnsi="Tahoma" w:cs="Tahoma"/>
                    <w:b/>
                    <w:sz w:val="22"/>
                    <w:szCs w:val="16"/>
                  </w:rPr>
                </w:pPr>
                <w:r>
                  <w:rPr>
                    <w:rFonts w:ascii="Tahoma" w:hAnsi="Tahoma" w:cs="Tahoma"/>
                    <w:b/>
                    <w:sz w:val="22"/>
                    <w:szCs w:val="16"/>
                  </w:rPr>
                  <w:t xml:space="preserve">ESTÁNDARES DE APRENDIZAJE EVALUABLES MÍNIMOS </w:t>
                </w:r>
              </w:p>
              <w:p w:rsidR="00BC5ECF" w:rsidRPr="002800D9" w:rsidRDefault="00BC5ECF" w:rsidP="000132FE">
                <w:pPr>
                  <w:jc w:val="center"/>
                  <w:rPr>
                    <w:sz w:val="36"/>
                  </w:rPr>
                </w:pPr>
                <w:r w:rsidRPr="002800D9">
                  <w:rPr>
                    <w:rFonts w:ascii="Tahoma" w:hAnsi="Tahoma" w:cs="Tahoma"/>
                    <w:b/>
                    <w:sz w:val="22"/>
                    <w:szCs w:val="16"/>
                  </w:rPr>
                  <w:t xml:space="preserve">ÁREA DE </w:t>
                </w:r>
                <w:r>
                  <w:rPr>
                    <w:rFonts w:ascii="Tahoma" w:hAnsi="Tahoma" w:cs="Tahoma"/>
                    <w:b/>
                    <w:sz w:val="22"/>
                    <w:szCs w:val="16"/>
                  </w:rPr>
                  <w:t>EDUCACIÓN FÍSICA</w:t>
                </w:r>
              </w:p>
            </w:txbxContent>
          </v:textbox>
        </v:shape>
      </w:pict>
    </w:r>
    <w:r w:rsidR="00BC5ECF">
      <w:rPr>
        <w:noProof/>
        <w:szCs w:val="16"/>
      </w:rPr>
      <w:drawing>
        <wp:anchor distT="0" distB="0" distL="114300" distR="114300" simplePos="0" relativeHeight="251661312" behindDoc="0" locked="0" layoutInCell="1" allowOverlap="1">
          <wp:simplePos x="0" y="0"/>
          <wp:positionH relativeFrom="column">
            <wp:posOffset>8503920</wp:posOffset>
          </wp:positionH>
          <wp:positionV relativeFrom="paragraph">
            <wp:posOffset>-170180</wp:posOffset>
          </wp:positionV>
          <wp:extent cx="419100" cy="876300"/>
          <wp:effectExtent l="19050" t="0" r="0" b="0"/>
          <wp:wrapNone/>
          <wp:docPr id="8" name="Imagen 5" descr="logo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logocra"/>
                  <pic:cNvPicPr>
                    <a:picLocks noChangeAspect="1" noChangeArrowheads="1"/>
                  </pic:cNvPicPr>
                </pic:nvPicPr>
                <pic:blipFill>
                  <a:blip r:embed="rId3"/>
                  <a:srcRect/>
                  <a:stretch>
                    <a:fillRect/>
                  </a:stretch>
                </pic:blipFill>
                <pic:spPr bwMode="auto">
                  <a:xfrm>
                    <a:off x="0" y="0"/>
                    <a:ext cx="419100" cy="876300"/>
                  </a:xfrm>
                  <a:prstGeom prst="rect">
                    <a:avLst/>
                  </a:prstGeom>
                  <a:noFill/>
                  <a:ln w="9525">
                    <a:noFill/>
                    <a:miter lim="800000"/>
                    <a:headEnd/>
                    <a:tailEnd/>
                  </a:ln>
                </pic:spPr>
              </pic:pic>
            </a:graphicData>
          </a:graphic>
        </wp:anchor>
      </w:drawing>
    </w:r>
    <w:r w:rsidR="00BC5ECF">
      <w:rPr>
        <w:noProof/>
        <w:szCs w:val="16"/>
      </w:rPr>
      <w:drawing>
        <wp:anchor distT="0" distB="0" distL="114300" distR="114300" simplePos="0" relativeHeight="251659264" behindDoc="0" locked="0" layoutInCell="1" allowOverlap="1">
          <wp:simplePos x="0" y="0"/>
          <wp:positionH relativeFrom="column">
            <wp:posOffset>-61595</wp:posOffset>
          </wp:positionH>
          <wp:positionV relativeFrom="paragraph">
            <wp:posOffset>27940</wp:posOffset>
          </wp:positionV>
          <wp:extent cx="1333500" cy="552450"/>
          <wp:effectExtent l="19050" t="0" r="0" b="0"/>
          <wp:wrapNone/>
          <wp:docPr id="7" name="Imagen 2" descr="logotipo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C"/>
                  <pic:cNvPicPr>
                    <a:picLocks noChangeAspect="1" noChangeArrowheads="1"/>
                  </pic:cNvPicPr>
                </pic:nvPicPr>
                <pic:blipFill>
                  <a:blip r:embed="rId4"/>
                  <a:srcRect/>
                  <a:stretch>
                    <a:fillRect/>
                  </a:stretch>
                </pic:blipFill>
                <pic:spPr bwMode="auto">
                  <a:xfrm>
                    <a:off x="0" y="0"/>
                    <a:ext cx="1333500" cy="5524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5ECF" w:rsidRDefault="00537C7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879330" o:spid="_x0000_s2062" type="#_x0000_t75" style="position:absolute;margin-left:0;margin-top:0;width:103.7pt;height:102.5pt;z-index:-251650048;mso-position-horizontal:center;mso-position-horizontal-relative:margin;mso-position-vertical:center;mso-position-vertical-relative:margin" o:allowincell="f">
          <v:imagedata r:id="rId1" o:title="SELLO"/>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08"/>
  <w:hyphenationZone w:val="425"/>
  <w:drawingGridHorizontalSpacing w:val="100"/>
  <w:displayHorizontalDrawingGridEvery w:val="2"/>
  <w:characterSpacingControl w:val="doNotCompress"/>
  <w:hdrShapeDefaults>
    <o:shapedefaults v:ext="edit" spidmax="2066"/>
    <o:shapelayout v:ext="edit">
      <o:idmap v:ext="edit" data="2"/>
    </o:shapelayout>
  </w:hdrShapeDefaults>
  <w:footnotePr>
    <w:footnote w:id="0"/>
    <w:footnote w:id="1"/>
  </w:footnotePr>
  <w:endnotePr>
    <w:endnote w:id="0"/>
    <w:endnote w:id="1"/>
  </w:endnotePr>
  <w:compat/>
  <w:rsids>
    <w:rsidRoot w:val="001F690F"/>
    <w:rsid w:val="000132FE"/>
    <w:rsid w:val="0002110B"/>
    <w:rsid w:val="00040046"/>
    <w:rsid w:val="000446DB"/>
    <w:rsid w:val="000C2355"/>
    <w:rsid w:val="00130E7A"/>
    <w:rsid w:val="00141F58"/>
    <w:rsid w:val="001761AD"/>
    <w:rsid w:val="00182401"/>
    <w:rsid w:val="001A2D92"/>
    <w:rsid w:val="001C69C2"/>
    <w:rsid w:val="001E1772"/>
    <w:rsid w:val="001F690F"/>
    <w:rsid w:val="001F7B39"/>
    <w:rsid w:val="00204CF5"/>
    <w:rsid w:val="002120FC"/>
    <w:rsid w:val="002749E3"/>
    <w:rsid w:val="00276312"/>
    <w:rsid w:val="00285FB4"/>
    <w:rsid w:val="002A0C48"/>
    <w:rsid w:val="002C2FF8"/>
    <w:rsid w:val="002E72E8"/>
    <w:rsid w:val="0031362A"/>
    <w:rsid w:val="003415E1"/>
    <w:rsid w:val="00366CC5"/>
    <w:rsid w:val="003B4BFB"/>
    <w:rsid w:val="00405EAB"/>
    <w:rsid w:val="004458F8"/>
    <w:rsid w:val="00447C5B"/>
    <w:rsid w:val="00454E74"/>
    <w:rsid w:val="00493258"/>
    <w:rsid w:val="004C0B32"/>
    <w:rsid w:val="004E209A"/>
    <w:rsid w:val="004F1DD0"/>
    <w:rsid w:val="0051071B"/>
    <w:rsid w:val="00530BAD"/>
    <w:rsid w:val="00537C79"/>
    <w:rsid w:val="0054612E"/>
    <w:rsid w:val="00565863"/>
    <w:rsid w:val="00580FD8"/>
    <w:rsid w:val="005A34D7"/>
    <w:rsid w:val="005E5832"/>
    <w:rsid w:val="005F6C8A"/>
    <w:rsid w:val="00603A2C"/>
    <w:rsid w:val="006110AC"/>
    <w:rsid w:val="0062688E"/>
    <w:rsid w:val="006A7E87"/>
    <w:rsid w:val="006C0D02"/>
    <w:rsid w:val="006C3882"/>
    <w:rsid w:val="006E3292"/>
    <w:rsid w:val="006E6339"/>
    <w:rsid w:val="006E69BD"/>
    <w:rsid w:val="00714581"/>
    <w:rsid w:val="007162DB"/>
    <w:rsid w:val="00721E0A"/>
    <w:rsid w:val="007225FE"/>
    <w:rsid w:val="00723CF2"/>
    <w:rsid w:val="00734D15"/>
    <w:rsid w:val="00747631"/>
    <w:rsid w:val="00777C69"/>
    <w:rsid w:val="007852A5"/>
    <w:rsid w:val="007B5844"/>
    <w:rsid w:val="007B62B6"/>
    <w:rsid w:val="007C28AE"/>
    <w:rsid w:val="007C66DF"/>
    <w:rsid w:val="007D47A3"/>
    <w:rsid w:val="007F36DF"/>
    <w:rsid w:val="007F4592"/>
    <w:rsid w:val="007F4A90"/>
    <w:rsid w:val="00830C88"/>
    <w:rsid w:val="008554B1"/>
    <w:rsid w:val="00894763"/>
    <w:rsid w:val="00897414"/>
    <w:rsid w:val="008A412D"/>
    <w:rsid w:val="008B5FA6"/>
    <w:rsid w:val="008E7CAF"/>
    <w:rsid w:val="00926F6D"/>
    <w:rsid w:val="009563C3"/>
    <w:rsid w:val="00965286"/>
    <w:rsid w:val="00972B6A"/>
    <w:rsid w:val="009A09A3"/>
    <w:rsid w:val="009D0F08"/>
    <w:rsid w:val="009D75CB"/>
    <w:rsid w:val="00A24C7A"/>
    <w:rsid w:val="00A368C2"/>
    <w:rsid w:val="00AA0D01"/>
    <w:rsid w:val="00AA5738"/>
    <w:rsid w:val="00AD6B2F"/>
    <w:rsid w:val="00AF7AEA"/>
    <w:rsid w:val="00B13D6B"/>
    <w:rsid w:val="00BC5ECF"/>
    <w:rsid w:val="00BD4EEC"/>
    <w:rsid w:val="00BD552C"/>
    <w:rsid w:val="00C304F0"/>
    <w:rsid w:val="00C31F5D"/>
    <w:rsid w:val="00C34E98"/>
    <w:rsid w:val="00C3714C"/>
    <w:rsid w:val="00C40007"/>
    <w:rsid w:val="00C761D1"/>
    <w:rsid w:val="00C808D0"/>
    <w:rsid w:val="00C863F3"/>
    <w:rsid w:val="00CB63F3"/>
    <w:rsid w:val="00CF37A1"/>
    <w:rsid w:val="00D01530"/>
    <w:rsid w:val="00D76D40"/>
    <w:rsid w:val="00D92062"/>
    <w:rsid w:val="00DC5CDC"/>
    <w:rsid w:val="00E8041C"/>
    <w:rsid w:val="00E908EC"/>
    <w:rsid w:val="00EC412D"/>
    <w:rsid w:val="00ED4479"/>
    <w:rsid w:val="00EF3E71"/>
    <w:rsid w:val="00F13BC8"/>
    <w:rsid w:val="00F4034A"/>
    <w:rsid w:val="00F556B7"/>
    <w:rsid w:val="00F8787B"/>
    <w:rsid w:val="00F951B7"/>
    <w:rsid w:val="00FA7078"/>
    <w:rsid w:val="00FE46C3"/>
    <w:rsid w:val="00FE7757"/>
    <w:rsid w:val="00FF36B5"/>
    <w:rsid w:val="00FF493E"/>
    <w:rsid w:val="00FF772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90F"/>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F690F"/>
    <w:pPr>
      <w:tabs>
        <w:tab w:val="center" w:pos="4252"/>
        <w:tab w:val="right" w:pos="8504"/>
      </w:tabs>
    </w:pPr>
  </w:style>
  <w:style w:type="paragraph" w:styleId="Piedepgina">
    <w:name w:val="footer"/>
    <w:basedOn w:val="Normal"/>
    <w:rsid w:val="001F690F"/>
    <w:pPr>
      <w:tabs>
        <w:tab w:val="center" w:pos="4252"/>
        <w:tab w:val="right" w:pos="8504"/>
      </w:tabs>
    </w:pPr>
  </w:style>
  <w:style w:type="table" w:styleId="Tablaconcuadrcula">
    <w:name w:val="Table Grid"/>
    <w:basedOn w:val="Tablanormal"/>
    <w:rsid w:val="00F403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31362A"/>
    <w:rPr>
      <w:sz w:val="18"/>
    </w:rPr>
  </w:style>
  <w:style w:type="paragraph" w:styleId="Textocomentario">
    <w:name w:val="annotation text"/>
    <w:basedOn w:val="Normal"/>
    <w:link w:val="TextocomentarioCar"/>
    <w:rsid w:val="0031362A"/>
    <w:rPr>
      <w:rFonts w:ascii="Times New Roman" w:hAnsi="Times New Roman" w:cs="Times New Roman"/>
      <w:sz w:val="24"/>
    </w:rPr>
  </w:style>
  <w:style w:type="character" w:customStyle="1" w:styleId="TextocomentarioCar">
    <w:name w:val="Texto comentario Car"/>
    <w:link w:val="Textocomentario"/>
    <w:locked/>
    <w:rsid w:val="0031362A"/>
    <w:rPr>
      <w:sz w:val="24"/>
      <w:lang w:val="es-ES" w:eastAsia="es-ES" w:bidi="ar-SA"/>
    </w:rPr>
  </w:style>
  <w:style w:type="character" w:customStyle="1" w:styleId="EncabezadoCar">
    <w:name w:val="Encabezado Car"/>
    <w:link w:val="Encabezado"/>
    <w:rsid w:val="00C40007"/>
    <w:rPr>
      <w:rFonts w:ascii="Arial" w:hAnsi="Arial" w:cs="Arial"/>
    </w:rPr>
  </w:style>
  <w:style w:type="character" w:customStyle="1" w:styleId="TextoindependienteCar">
    <w:name w:val="Texto independiente Car"/>
    <w:link w:val="Textoindependiente"/>
    <w:locked/>
    <w:rsid w:val="006A7E87"/>
    <w:rPr>
      <w:sz w:val="24"/>
      <w:szCs w:val="24"/>
      <w:lang w:val="es-ES_tradnl"/>
    </w:rPr>
  </w:style>
  <w:style w:type="paragraph" w:styleId="Textoindependiente">
    <w:name w:val="Body Text"/>
    <w:basedOn w:val="Normal"/>
    <w:link w:val="TextoindependienteCar"/>
    <w:rsid w:val="006A7E87"/>
    <w:pPr>
      <w:jc w:val="both"/>
    </w:pPr>
    <w:rPr>
      <w:rFonts w:ascii="Times New Roman" w:hAnsi="Times New Roman" w:cs="Times New Roman"/>
      <w:sz w:val="24"/>
      <w:szCs w:val="24"/>
      <w:lang w:val="es-ES_tradnl"/>
    </w:rPr>
  </w:style>
  <w:style w:type="character" w:customStyle="1" w:styleId="TextoindependienteCar1">
    <w:name w:val="Texto independiente Car1"/>
    <w:basedOn w:val="Fuentedeprrafopredeter"/>
    <w:rsid w:val="006A7E87"/>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1400</Words>
  <Characters>8218</Characters>
  <Application>Microsoft Office Word</Application>
  <DocSecurity>4</DocSecurity>
  <Lines>68</Lines>
  <Paragraphs>19</Paragraphs>
  <ScaleCrop>false</ScaleCrop>
  <HeadingPairs>
    <vt:vector size="2" baseType="variant">
      <vt:variant>
        <vt:lpstr>Título</vt:lpstr>
      </vt:variant>
      <vt:variant>
        <vt:i4>1</vt:i4>
      </vt:variant>
    </vt:vector>
  </HeadingPairs>
  <TitlesOfParts>
    <vt:vector size="1" baseType="lpstr">
      <vt:lpstr>PERFÍL COMPETENCIAL DEL ÁREA</vt:lpstr>
    </vt:vector>
  </TitlesOfParts>
  <Company>DGA</Company>
  <LinksUpToDate>false</LinksUpToDate>
  <CharactersWithSpaces>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PERFÍL COMPETENCIAL DEL ÁREA</dc:title>
  <dc:creator>DGA</dc:creator>
  <cp:lastModifiedBy>Equipo Directivo</cp:lastModifiedBy>
  <cp:revision>2</cp:revision>
  <cp:lastPrinted>2016-03-28T09:09:00Z</cp:lastPrinted>
  <dcterms:created xsi:type="dcterms:W3CDTF">2016-06-29T11:07:00Z</dcterms:created>
  <dcterms:modified xsi:type="dcterms:W3CDTF">2016-06-29T11:07:00Z</dcterms:modified>
</cp:coreProperties>
</file>